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D5" w:rsidRDefault="00512ED5" w:rsidP="00512ED5">
      <w:pPr>
        <w:jc w:val="center"/>
        <w:rPr>
          <w:b/>
          <w:noProof/>
          <w:lang w:eastAsia="tr-TR"/>
        </w:rPr>
      </w:pPr>
      <w:bookmarkStart w:id="0" w:name="_GoBack"/>
      <w:bookmarkEnd w:id="0"/>
      <w:r w:rsidRPr="00512ED5">
        <w:rPr>
          <w:b/>
          <w:noProof/>
          <w:lang w:eastAsia="tr-TR"/>
        </w:rPr>
        <w:t>FATİH DEVRİ (1453-1481)</w:t>
      </w:r>
    </w:p>
    <w:p w:rsidR="00512ED5" w:rsidRDefault="00512ED5" w:rsidP="00512ED5">
      <w:pPr>
        <w:ind w:left="142"/>
        <w:rPr>
          <w:b/>
          <w:noProof/>
          <w:lang w:eastAsia="tr-TR"/>
        </w:rPr>
      </w:pPr>
      <w:r>
        <w:rPr>
          <w:b/>
          <w:noProof/>
          <w:lang w:eastAsia="tr-TR"/>
        </w:rPr>
        <w:t>1-İstanbul Fethi’nin Avrupa tarihi açısından sonuçlarını yazınız.</w:t>
      </w:r>
    </w:p>
    <w:p w:rsidR="00512ED5" w:rsidRDefault="00512ED5" w:rsidP="00512ED5">
      <w:pPr>
        <w:ind w:left="142"/>
        <w:rPr>
          <w:b/>
          <w:noProof/>
          <w:lang w:eastAsia="tr-TR"/>
        </w:rPr>
      </w:pPr>
      <w:r>
        <w:rPr>
          <w:b/>
          <w:noProof/>
          <w:lang w:eastAsia="tr-TR"/>
        </w:rPr>
        <w:t>a-</w:t>
      </w:r>
    </w:p>
    <w:p w:rsidR="00512ED5" w:rsidRDefault="00512ED5" w:rsidP="00512ED5">
      <w:pPr>
        <w:ind w:left="142"/>
        <w:rPr>
          <w:b/>
          <w:noProof/>
          <w:lang w:eastAsia="tr-TR"/>
        </w:rPr>
      </w:pPr>
      <w:r>
        <w:rPr>
          <w:b/>
          <w:noProof/>
          <w:lang w:eastAsia="tr-TR"/>
        </w:rPr>
        <w:t>b-</w:t>
      </w:r>
    </w:p>
    <w:p w:rsidR="00512ED5" w:rsidRDefault="00512ED5" w:rsidP="00512ED5">
      <w:pPr>
        <w:ind w:left="142"/>
        <w:rPr>
          <w:b/>
          <w:noProof/>
          <w:lang w:eastAsia="tr-TR"/>
        </w:rPr>
      </w:pPr>
      <w:r>
        <w:rPr>
          <w:b/>
          <w:noProof/>
          <w:lang w:eastAsia="tr-TR"/>
        </w:rPr>
        <w:t>c-</w:t>
      </w:r>
    </w:p>
    <w:p w:rsidR="00512ED5" w:rsidRDefault="00512ED5" w:rsidP="00512ED5">
      <w:pPr>
        <w:ind w:left="142"/>
        <w:rPr>
          <w:b/>
          <w:noProof/>
          <w:lang w:eastAsia="tr-TR"/>
        </w:rPr>
      </w:pPr>
      <w:r>
        <w:rPr>
          <w:b/>
          <w:noProof/>
          <w:lang w:eastAsia="tr-TR"/>
        </w:rPr>
        <w:t>2.</w:t>
      </w:r>
    </w:p>
    <w:tbl>
      <w:tblPr>
        <w:tblStyle w:val="TabloKlavuzu"/>
        <w:tblW w:w="0" w:type="auto"/>
        <w:tblInd w:w="142" w:type="dxa"/>
        <w:tblLook w:val="04A0" w:firstRow="1" w:lastRow="0" w:firstColumn="1" w:lastColumn="0" w:noHBand="0" w:noVBand="1"/>
      </w:tblPr>
      <w:tblGrid>
        <w:gridCol w:w="1772"/>
        <w:gridCol w:w="1794"/>
        <w:gridCol w:w="1754"/>
        <w:gridCol w:w="1774"/>
        <w:gridCol w:w="1759"/>
        <w:gridCol w:w="1768"/>
      </w:tblGrid>
      <w:tr w:rsidR="00512ED5" w:rsidTr="008837F0">
        <w:trPr>
          <w:trHeight w:val="220"/>
        </w:trPr>
        <w:tc>
          <w:tcPr>
            <w:tcW w:w="10802" w:type="dxa"/>
            <w:gridSpan w:val="6"/>
          </w:tcPr>
          <w:p w:rsidR="00512ED5" w:rsidRDefault="00512ED5" w:rsidP="00512ED5">
            <w:pPr>
              <w:jc w:val="center"/>
              <w:rPr>
                <w:b/>
              </w:rPr>
            </w:pPr>
            <w:r>
              <w:rPr>
                <w:b/>
              </w:rPr>
              <w:t>Sebepleri yazılı olayları altlarına yazınız.</w:t>
            </w:r>
          </w:p>
        </w:tc>
      </w:tr>
      <w:tr w:rsidR="00B0369C" w:rsidTr="008837F0">
        <w:trPr>
          <w:trHeight w:val="1906"/>
        </w:trPr>
        <w:tc>
          <w:tcPr>
            <w:tcW w:w="1799" w:type="dxa"/>
          </w:tcPr>
          <w:p w:rsidR="00B0369C" w:rsidRPr="00512ED5" w:rsidRDefault="00B0369C" w:rsidP="00512ED5">
            <w:pPr>
              <w:rPr>
                <w:sz w:val="18"/>
                <w:szCs w:val="18"/>
              </w:rPr>
            </w:pPr>
            <w:r w:rsidRPr="00512ED5">
              <w:rPr>
                <w:sz w:val="18"/>
                <w:szCs w:val="18"/>
              </w:rPr>
              <w:t xml:space="preserve">Akkoyunlularla akrabalık bağı </w:t>
            </w:r>
            <w:proofErr w:type="gramStart"/>
            <w:r w:rsidRPr="00512ED5">
              <w:rPr>
                <w:sz w:val="18"/>
                <w:szCs w:val="18"/>
              </w:rPr>
              <w:t>kuran  Trabzon</w:t>
            </w:r>
            <w:proofErr w:type="gramEnd"/>
            <w:r w:rsidRPr="00512ED5">
              <w:rPr>
                <w:sz w:val="18"/>
                <w:szCs w:val="18"/>
              </w:rPr>
              <w:t xml:space="preserve"> Rum imparatorunun vergisini ödememesi ve ödediği vergileri de geri istemesi üzerine</w:t>
            </w:r>
            <w:r>
              <w:rPr>
                <w:sz w:val="18"/>
                <w:szCs w:val="18"/>
              </w:rPr>
              <w:t xml:space="preserve"> yapılan sefer</w:t>
            </w:r>
          </w:p>
        </w:tc>
        <w:tc>
          <w:tcPr>
            <w:tcW w:w="1800" w:type="dxa"/>
          </w:tcPr>
          <w:p w:rsidR="00B0369C" w:rsidRPr="00512ED5" w:rsidRDefault="00B0369C" w:rsidP="00512ED5">
            <w:pPr>
              <w:rPr>
                <w:sz w:val="20"/>
                <w:szCs w:val="20"/>
              </w:rPr>
            </w:pPr>
            <w:r w:rsidRPr="00512ED5">
              <w:rPr>
                <w:b/>
                <w:sz w:val="20"/>
                <w:szCs w:val="20"/>
              </w:rPr>
              <w:t xml:space="preserve"> </w:t>
            </w:r>
            <w:r w:rsidRPr="00512ED5">
              <w:rPr>
                <w:sz w:val="20"/>
                <w:szCs w:val="20"/>
              </w:rPr>
              <w:t>Karamanoğullarını himaye etmesi, Osmanlı aleyhine Venediklilerle anlaşmaları ve Anadolu Türk birliğini tehdit etmeleri üzerine yapılan savaş</w:t>
            </w:r>
          </w:p>
        </w:tc>
        <w:tc>
          <w:tcPr>
            <w:tcW w:w="1800" w:type="dxa"/>
          </w:tcPr>
          <w:p w:rsidR="00B0369C" w:rsidRPr="009120D2" w:rsidRDefault="00B0369C" w:rsidP="00512ED5">
            <w:pPr>
              <w:rPr>
                <w:sz w:val="18"/>
                <w:szCs w:val="18"/>
              </w:rPr>
            </w:pPr>
            <w:r w:rsidRPr="00B0369C">
              <w:rPr>
                <w:sz w:val="18"/>
                <w:szCs w:val="18"/>
              </w:rPr>
              <w:t>Haçlı seferlerine katılması ve Venedik’e komşu olması</w:t>
            </w:r>
          </w:p>
        </w:tc>
        <w:tc>
          <w:tcPr>
            <w:tcW w:w="1800" w:type="dxa"/>
          </w:tcPr>
          <w:p w:rsidR="00B0369C" w:rsidRPr="009120D2" w:rsidRDefault="00B0369C" w:rsidP="00B0369C">
            <w:pPr>
              <w:rPr>
                <w:sz w:val="18"/>
                <w:szCs w:val="18"/>
              </w:rPr>
            </w:pPr>
            <w:r w:rsidRPr="00B0369C">
              <w:rPr>
                <w:sz w:val="18"/>
                <w:szCs w:val="18"/>
              </w:rPr>
              <w:t xml:space="preserve">Bizans imparatorunun kardeşi tarafından idare edilen </w:t>
            </w:r>
            <w:r>
              <w:rPr>
                <w:sz w:val="18"/>
                <w:szCs w:val="18"/>
              </w:rPr>
              <w:t>bölge,</w:t>
            </w:r>
            <w:r w:rsidRPr="00B0369C">
              <w:rPr>
                <w:sz w:val="18"/>
                <w:szCs w:val="18"/>
              </w:rPr>
              <w:t xml:space="preserve"> Avrupalı devletlerle işbirliği içerisine girdiği</w:t>
            </w:r>
            <w:r>
              <w:rPr>
                <w:sz w:val="18"/>
                <w:szCs w:val="18"/>
              </w:rPr>
              <w:t xml:space="preserve"> için fethedildi.</w:t>
            </w:r>
          </w:p>
        </w:tc>
        <w:tc>
          <w:tcPr>
            <w:tcW w:w="1800" w:type="dxa"/>
          </w:tcPr>
          <w:p w:rsidR="00B0369C" w:rsidRPr="00B0369C" w:rsidRDefault="00B0369C" w:rsidP="009120D2">
            <w:pPr>
              <w:rPr>
                <w:sz w:val="18"/>
                <w:szCs w:val="18"/>
              </w:rPr>
            </w:pPr>
            <w:r w:rsidRPr="00B0369C">
              <w:rPr>
                <w:sz w:val="18"/>
                <w:szCs w:val="18"/>
              </w:rPr>
              <w:t>Macarlara güvenerek vergilerini kesmesi üzerine yapılan seferle Osmanlılara yeniden bağandı.</w:t>
            </w:r>
          </w:p>
        </w:tc>
        <w:tc>
          <w:tcPr>
            <w:tcW w:w="1800" w:type="dxa"/>
          </w:tcPr>
          <w:p w:rsidR="00B0369C" w:rsidRPr="00B0369C" w:rsidRDefault="00B0369C" w:rsidP="00B0369C">
            <w:pPr>
              <w:rPr>
                <w:sz w:val="18"/>
                <w:szCs w:val="18"/>
              </w:rPr>
            </w:pPr>
            <w:r w:rsidRPr="00B0369C">
              <w:rPr>
                <w:sz w:val="18"/>
                <w:szCs w:val="18"/>
              </w:rPr>
              <w:t xml:space="preserve">Ceneviz ve Venediklilerin bu bölgedeki siyasi ve ekonomik nüfuzları kırılmak istenmiştir.  </w:t>
            </w:r>
          </w:p>
        </w:tc>
      </w:tr>
      <w:tr w:rsidR="009120D2" w:rsidTr="008837F0">
        <w:trPr>
          <w:trHeight w:val="233"/>
        </w:trPr>
        <w:tc>
          <w:tcPr>
            <w:tcW w:w="1799" w:type="dxa"/>
          </w:tcPr>
          <w:p w:rsidR="009120D2" w:rsidRDefault="009120D2" w:rsidP="00512ED5">
            <w:pPr>
              <w:rPr>
                <w:b/>
              </w:rPr>
            </w:pPr>
          </w:p>
        </w:tc>
        <w:tc>
          <w:tcPr>
            <w:tcW w:w="1800" w:type="dxa"/>
          </w:tcPr>
          <w:p w:rsidR="009120D2" w:rsidRDefault="009120D2" w:rsidP="00512ED5">
            <w:pPr>
              <w:rPr>
                <w:b/>
              </w:rPr>
            </w:pPr>
          </w:p>
        </w:tc>
        <w:tc>
          <w:tcPr>
            <w:tcW w:w="3601" w:type="dxa"/>
            <w:gridSpan w:val="2"/>
          </w:tcPr>
          <w:p w:rsidR="009120D2" w:rsidRDefault="009120D2" w:rsidP="00512ED5">
            <w:pPr>
              <w:rPr>
                <w:b/>
              </w:rPr>
            </w:pPr>
          </w:p>
        </w:tc>
        <w:tc>
          <w:tcPr>
            <w:tcW w:w="1800" w:type="dxa"/>
          </w:tcPr>
          <w:p w:rsidR="009120D2" w:rsidRDefault="009120D2" w:rsidP="00512ED5">
            <w:pPr>
              <w:rPr>
                <w:b/>
              </w:rPr>
            </w:pPr>
          </w:p>
        </w:tc>
        <w:tc>
          <w:tcPr>
            <w:tcW w:w="1800" w:type="dxa"/>
          </w:tcPr>
          <w:p w:rsidR="009120D2" w:rsidRDefault="009120D2" w:rsidP="00512ED5">
            <w:pPr>
              <w:rPr>
                <w:b/>
              </w:rPr>
            </w:pPr>
          </w:p>
        </w:tc>
      </w:tr>
    </w:tbl>
    <w:p w:rsidR="00512ED5" w:rsidRDefault="00512ED5" w:rsidP="00512ED5">
      <w:pPr>
        <w:ind w:left="142"/>
        <w:rPr>
          <w:b/>
        </w:rPr>
      </w:pPr>
      <w:r>
        <w:rPr>
          <w:b/>
        </w:rPr>
        <w:t>3.</w:t>
      </w:r>
    </w:p>
    <w:tbl>
      <w:tblPr>
        <w:tblStyle w:val="TabloKlavuzu"/>
        <w:tblW w:w="0" w:type="auto"/>
        <w:tblInd w:w="142" w:type="dxa"/>
        <w:tblLook w:val="04A0" w:firstRow="1" w:lastRow="0" w:firstColumn="1" w:lastColumn="0" w:noHBand="0" w:noVBand="1"/>
      </w:tblPr>
      <w:tblGrid>
        <w:gridCol w:w="1770"/>
        <w:gridCol w:w="1771"/>
        <w:gridCol w:w="1770"/>
        <w:gridCol w:w="1770"/>
        <w:gridCol w:w="1770"/>
        <w:gridCol w:w="1770"/>
      </w:tblGrid>
      <w:tr w:rsidR="00512ED5" w:rsidTr="00473B36">
        <w:tc>
          <w:tcPr>
            <w:tcW w:w="10847" w:type="dxa"/>
            <w:gridSpan w:val="6"/>
          </w:tcPr>
          <w:p w:rsidR="00512ED5" w:rsidRDefault="00512ED5" w:rsidP="00512ED5">
            <w:pPr>
              <w:jc w:val="center"/>
              <w:rPr>
                <w:b/>
              </w:rPr>
            </w:pPr>
            <w:r>
              <w:rPr>
                <w:b/>
              </w:rPr>
              <w:t>Fatih Devri’nde siyasi münasebette bulunduğumuz devletleri yazınız.</w:t>
            </w:r>
          </w:p>
        </w:tc>
      </w:tr>
      <w:tr w:rsidR="00512ED5" w:rsidTr="00512ED5">
        <w:tc>
          <w:tcPr>
            <w:tcW w:w="1807" w:type="dxa"/>
          </w:tcPr>
          <w:p w:rsidR="00512ED5" w:rsidRDefault="00512ED5" w:rsidP="00512ED5">
            <w:pPr>
              <w:rPr>
                <w:b/>
              </w:rPr>
            </w:pPr>
          </w:p>
        </w:tc>
        <w:tc>
          <w:tcPr>
            <w:tcW w:w="1808" w:type="dxa"/>
          </w:tcPr>
          <w:p w:rsidR="00512ED5" w:rsidRDefault="00512ED5" w:rsidP="00512ED5">
            <w:pPr>
              <w:rPr>
                <w:b/>
              </w:rPr>
            </w:pPr>
          </w:p>
        </w:tc>
        <w:tc>
          <w:tcPr>
            <w:tcW w:w="1808" w:type="dxa"/>
          </w:tcPr>
          <w:p w:rsidR="00512ED5" w:rsidRDefault="00512ED5" w:rsidP="00512ED5">
            <w:pPr>
              <w:rPr>
                <w:b/>
              </w:rPr>
            </w:pPr>
          </w:p>
        </w:tc>
        <w:tc>
          <w:tcPr>
            <w:tcW w:w="1808" w:type="dxa"/>
          </w:tcPr>
          <w:p w:rsidR="00512ED5" w:rsidRDefault="00512ED5" w:rsidP="00512ED5">
            <w:pPr>
              <w:rPr>
                <w:b/>
              </w:rPr>
            </w:pPr>
          </w:p>
        </w:tc>
        <w:tc>
          <w:tcPr>
            <w:tcW w:w="1808" w:type="dxa"/>
          </w:tcPr>
          <w:p w:rsidR="00512ED5" w:rsidRDefault="00512ED5" w:rsidP="00512ED5">
            <w:pPr>
              <w:rPr>
                <w:b/>
              </w:rPr>
            </w:pPr>
          </w:p>
        </w:tc>
        <w:tc>
          <w:tcPr>
            <w:tcW w:w="1808" w:type="dxa"/>
          </w:tcPr>
          <w:p w:rsidR="00512ED5" w:rsidRDefault="00512ED5" w:rsidP="00512ED5">
            <w:pPr>
              <w:rPr>
                <w:b/>
              </w:rPr>
            </w:pPr>
          </w:p>
        </w:tc>
      </w:tr>
    </w:tbl>
    <w:p w:rsidR="00512ED5" w:rsidRDefault="00512ED5" w:rsidP="00512ED5">
      <w:pPr>
        <w:ind w:left="142"/>
        <w:rPr>
          <w:b/>
        </w:rPr>
      </w:pPr>
      <w:r>
        <w:rPr>
          <w:b/>
        </w:rPr>
        <w:t>4.</w:t>
      </w:r>
    </w:p>
    <w:tbl>
      <w:tblPr>
        <w:tblStyle w:val="TabloKlavuzu"/>
        <w:tblW w:w="10865" w:type="dxa"/>
        <w:tblInd w:w="142" w:type="dxa"/>
        <w:tblLook w:val="04A0" w:firstRow="1" w:lastRow="0" w:firstColumn="1" w:lastColumn="0" w:noHBand="0" w:noVBand="1"/>
      </w:tblPr>
      <w:tblGrid>
        <w:gridCol w:w="1810"/>
        <w:gridCol w:w="1811"/>
        <w:gridCol w:w="1811"/>
        <w:gridCol w:w="1811"/>
        <w:gridCol w:w="1811"/>
        <w:gridCol w:w="1811"/>
      </w:tblGrid>
      <w:tr w:rsidR="00512ED5" w:rsidTr="008837F0">
        <w:trPr>
          <w:trHeight w:val="229"/>
        </w:trPr>
        <w:tc>
          <w:tcPr>
            <w:tcW w:w="10862" w:type="dxa"/>
            <w:gridSpan w:val="6"/>
          </w:tcPr>
          <w:p w:rsidR="00512ED5" w:rsidRDefault="00512ED5" w:rsidP="00512ED5">
            <w:pPr>
              <w:jc w:val="center"/>
              <w:rPr>
                <w:b/>
              </w:rPr>
            </w:pPr>
            <w:r>
              <w:rPr>
                <w:b/>
              </w:rPr>
              <w:t>Sonuçlarını yazdığımız olayları yazınız.</w:t>
            </w:r>
          </w:p>
        </w:tc>
      </w:tr>
      <w:tr w:rsidR="002F239A" w:rsidTr="008837F0">
        <w:trPr>
          <w:trHeight w:val="2051"/>
        </w:trPr>
        <w:tc>
          <w:tcPr>
            <w:tcW w:w="1810" w:type="dxa"/>
          </w:tcPr>
          <w:p w:rsidR="002F239A" w:rsidRPr="009120D2" w:rsidRDefault="002F239A" w:rsidP="00512ED5">
            <w:pPr>
              <w:rPr>
                <w:sz w:val="18"/>
                <w:szCs w:val="18"/>
              </w:rPr>
            </w:pPr>
            <w:r w:rsidRPr="009120D2">
              <w:rPr>
                <w:sz w:val="18"/>
                <w:szCs w:val="18"/>
              </w:rPr>
              <w:t xml:space="preserve">Cenevizlilere ait olan Kefe, Azak ve </w:t>
            </w:r>
            <w:proofErr w:type="spellStart"/>
            <w:r w:rsidRPr="009120D2">
              <w:rPr>
                <w:sz w:val="18"/>
                <w:szCs w:val="18"/>
              </w:rPr>
              <w:t>Menküp</w:t>
            </w:r>
            <w:proofErr w:type="spellEnd"/>
            <w:r w:rsidRPr="009120D2">
              <w:rPr>
                <w:sz w:val="18"/>
                <w:szCs w:val="18"/>
              </w:rPr>
              <w:t xml:space="preserve"> kaleleri alındı. Kırım Hanlığı Osmanlılara bağlandı. Böylece Karadeniz bir Türk gölü haline geldiği gibi Doğu ticaret yolu da Osmanlıların eli-ne geçmiştir.</w:t>
            </w:r>
          </w:p>
        </w:tc>
        <w:tc>
          <w:tcPr>
            <w:tcW w:w="1811" w:type="dxa"/>
          </w:tcPr>
          <w:p w:rsidR="002F239A" w:rsidRPr="009120D2" w:rsidRDefault="002F239A" w:rsidP="00512ED5">
            <w:pPr>
              <w:rPr>
                <w:sz w:val="18"/>
                <w:szCs w:val="18"/>
              </w:rPr>
            </w:pPr>
            <w:r w:rsidRPr="009120D2">
              <w:rPr>
                <w:sz w:val="18"/>
                <w:szCs w:val="18"/>
              </w:rPr>
              <w:t>Bu yenilgiden sonra Akkoyunlular yıkılma sürecine girmişlerdir. Doğu Anadolu Osmanlı egemenliği altına girmiş, Anadolu’da Türk birliğinin sağlanması açısından önemli bir adım atılmıştır.</w:t>
            </w:r>
          </w:p>
        </w:tc>
        <w:tc>
          <w:tcPr>
            <w:tcW w:w="1811" w:type="dxa"/>
          </w:tcPr>
          <w:p w:rsidR="002F239A" w:rsidRPr="009120D2" w:rsidRDefault="002F239A" w:rsidP="00B0369C">
            <w:pPr>
              <w:rPr>
                <w:sz w:val="18"/>
                <w:szCs w:val="18"/>
              </w:rPr>
            </w:pPr>
            <w:r w:rsidRPr="00B0369C">
              <w:rPr>
                <w:sz w:val="18"/>
                <w:szCs w:val="18"/>
              </w:rPr>
              <w:t>Ceneviz ve Venediklilerin bu bölgedeki siyasi ve ekonomik nüfuzları</w:t>
            </w:r>
            <w:r>
              <w:rPr>
                <w:sz w:val="18"/>
                <w:szCs w:val="18"/>
              </w:rPr>
              <w:t xml:space="preserve"> kırılmıştır.</w:t>
            </w:r>
          </w:p>
        </w:tc>
        <w:tc>
          <w:tcPr>
            <w:tcW w:w="1811" w:type="dxa"/>
          </w:tcPr>
          <w:p w:rsidR="002F239A" w:rsidRPr="009120D2" w:rsidRDefault="002F239A" w:rsidP="00B0369C">
            <w:pPr>
              <w:rPr>
                <w:sz w:val="18"/>
                <w:szCs w:val="18"/>
              </w:rPr>
            </w:pPr>
            <w:r w:rsidRPr="002F239A">
              <w:rPr>
                <w:sz w:val="18"/>
                <w:szCs w:val="18"/>
              </w:rPr>
              <w:t>1480 yılında ele geçirilen kale Fatih’in ölümüyle tekrar Napoli krallığına geçti.</w:t>
            </w:r>
          </w:p>
        </w:tc>
        <w:tc>
          <w:tcPr>
            <w:tcW w:w="1811" w:type="dxa"/>
          </w:tcPr>
          <w:p w:rsidR="002F239A" w:rsidRPr="002F239A" w:rsidRDefault="002F239A" w:rsidP="00512ED5">
            <w:pPr>
              <w:rPr>
                <w:sz w:val="18"/>
                <w:szCs w:val="18"/>
              </w:rPr>
            </w:pPr>
            <w:r w:rsidRPr="002F239A">
              <w:rPr>
                <w:sz w:val="18"/>
                <w:szCs w:val="18"/>
              </w:rPr>
              <w:t>Yapılan barışla Venedik vergiye bağlandı. Bunun karşılığında da Venedik’e bazı imtiyazlar tanınmıştır.</w:t>
            </w:r>
          </w:p>
        </w:tc>
        <w:tc>
          <w:tcPr>
            <w:tcW w:w="1811" w:type="dxa"/>
          </w:tcPr>
          <w:p w:rsidR="002F239A" w:rsidRPr="002F239A" w:rsidRDefault="002F239A" w:rsidP="00512ED5">
            <w:pPr>
              <w:rPr>
                <w:sz w:val="18"/>
                <w:szCs w:val="18"/>
              </w:rPr>
            </w:pPr>
            <w:r w:rsidRPr="002F239A">
              <w:rPr>
                <w:sz w:val="18"/>
                <w:szCs w:val="18"/>
              </w:rPr>
              <w:t>Belgrad hariç Sırbistan fethedildi ve merkeze bağlı Semendire sancağı oluşturuldu.</w:t>
            </w:r>
          </w:p>
        </w:tc>
      </w:tr>
      <w:tr w:rsidR="009120D2" w:rsidTr="008837F0">
        <w:trPr>
          <w:trHeight w:val="229"/>
        </w:trPr>
        <w:tc>
          <w:tcPr>
            <w:tcW w:w="1810" w:type="dxa"/>
          </w:tcPr>
          <w:p w:rsidR="009120D2" w:rsidRDefault="009120D2" w:rsidP="00512ED5">
            <w:pPr>
              <w:rPr>
                <w:b/>
              </w:rPr>
            </w:pPr>
          </w:p>
        </w:tc>
        <w:tc>
          <w:tcPr>
            <w:tcW w:w="1811" w:type="dxa"/>
          </w:tcPr>
          <w:p w:rsidR="009120D2" w:rsidRDefault="009120D2" w:rsidP="00512ED5">
            <w:pPr>
              <w:rPr>
                <w:b/>
              </w:rPr>
            </w:pPr>
          </w:p>
        </w:tc>
        <w:tc>
          <w:tcPr>
            <w:tcW w:w="3621" w:type="dxa"/>
            <w:gridSpan w:val="2"/>
          </w:tcPr>
          <w:p w:rsidR="009120D2" w:rsidRDefault="009120D2" w:rsidP="00512ED5">
            <w:pPr>
              <w:rPr>
                <w:b/>
              </w:rPr>
            </w:pPr>
          </w:p>
        </w:tc>
        <w:tc>
          <w:tcPr>
            <w:tcW w:w="1811" w:type="dxa"/>
          </w:tcPr>
          <w:p w:rsidR="009120D2" w:rsidRDefault="009120D2" w:rsidP="00512ED5">
            <w:pPr>
              <w:rPr>
                <w:b/>
              </w:rPr>
            </w:pPr>
          </w:p>
        </w:tc>
        <w:tc>
          <w:tcPr>
            <w:tcW w:w="1811" w:type="dxa"/>
          </w:tcPr>
          <w:p w:rsidR="009120D2" w:rsidRDefault="009120D2" w:rsidP="00512ED5">
            <w:pPr>
              <w:rPr>
                <w:b/>
              </w:rPr>
            </w:pPr>
          </w:p>
        </w:tc>
      </w:tr>
    </w:tbl>
    <w:p w:rsidR="00512ED5" w:rsidRDefault="00512ED5" w:rsidP="00512ED5">
      <w:pPr>
        <w:ind w:left="142"/>
        <w:rPr>
          <w:b/>
        </w:rPr>
      </w:pPr>
      <w:r>
        <w:rPr>
          <w:b/>
        </w:rPr>
        <w:t>5.</w:t>
      </w:r>
    </w:p>
    <w:tbl>
      <w:tblPr>
        <w:tblStyle w:val="TabloKlavuzu"/>
        <w:tblW w:w="10897" w:type="dxa"/>
        <w:tblInd w:w="142" w:type="dxa"/>
        <w:tblLook w:val="04A0" w:firstRow="1" w:lastRow="0" w:firstColumn="1" w:lastColumn="0" w:noHBand="0" w:noVBand="1"/>
      </w:tblPr>
      <w:tblGrid>
        <w:gridCol w:w="1090"/>
        <w:gridCol w:w="1090"/>
        <w:gridCol w:w="1090"/>
        <w:gridCol w:w="1090"/>
        <w:gridCol w:w="1089"/>
        <w:gridCol w:w="1089"/>
        <w:gridCol w:w="1089"/>
        <w:gridCol w:w="1090"/>
        <w:gridCol w:w="1090"/>
        <w:gridCol w:w="1090"/>
      </w:tblGrid>
      <w:tr w:rsidR="009120D2" w:rsidTr="009120D2">
        <w:trPr>
          <w:trHeight w:val="406"/>
        </w:trPr>
        <w:tc>
          <w:tcPr>
            <w:tcW w:w="10892" w:type="dxa"/>
            <w:gridSpan w:val="10"/>
          </w:tcPr>
          <w:p w:rsidR="009120D2" w:rsidRDefault="009120D2" w:rsidP="002F239A">
            <w:pPr>
              <w:jc w:val="center"/>
              <w:rPr>
                <w:b/>
              </w:rPr>
            </w:pPr>
            <w:r w:rsidRPr="009120D2">
              <w:rPr>
                <w:b/>
              </w:rPr>
              <w:t>Fatih devrinde Anadol</w:t>
            </w:r>
            <w:r>
              <w:rPr>
                <w:b/>
              </w:rPr>
              <w:t>u, Rumeli ve denizler de yapılan savaş ve fetihleri yazınız.</w:t>
            </w:r>
          </w:p>
        </w:tc>
      </w:tr>
      <w:tr w:rsidR="009120D2" w:rsidTr="009120D2">
        <w:trPr>
          <w:trHeight w:val="430"/>
        </w:trPr>
        <w:tc>
          <w:tcPr>
            <w:tcW w:w="1090" w:type="dxa"/>
          </w:tcPr>
          <w:p w:rsidR="009120D2" w:rsidRDefault="009120D2" w:rsidP="00512ED5">
            <w:pPr>
              <w:rPr>
                <w:b/>
              </w:rPr>
            </w:pPr>
            <w:r>
              <w:rPr>
                <w:b/>
              </w:rPr>
              <w:t>Anadolu</w:t>
            </w: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r>
      <w:tr w:rsidR="009120D2" w:rsidTr="009120D2">
        <w:trPr>
          <w:trHeight w:val="406"/>
        </w:trPr>
        <w:tc>
          <w:tcPr>
            <w:tcW w:w="1090" w:type="dxa"/>
          </w:tcPr>
          <w:p w:rsidR="009120D2" w:rsidRDefault="009120D2" w:rsidP="00512ED5">
            <w:pPr>
              <w:rPr>
                <w:b/>
              </w:rPr>
            </w:pPr>
            <w:r>
              <w:rPr>
                <w:b/>
              </w:rPr>
              <w:t>Rumeli</w:t>
            </w: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r>
      <w:tr w:rsidR="009120D2" w:rsidTr="009120D2">
        <w:trPr>
          <w:trHeight w:val="454"/>
        </w:trPr>
        <w:tc>
          <w:tcPr>
            <w:tcW w:w="1090" w:type="dxa"/>
          </w:tcPr>
          <w:p w:rsidR="009120D2" w:rsidRDefault="009120D2" w:rsidP="00512ED5">
            <w:pPr>
              <w:rPr>
                <w:b/>
              </w:rPr>
            </w:pPr>
            <w:r>
              <w:rPr>
                <w:b/>
              </w:rPr>
              <w:t>Denizler</w:t>
            </w: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89"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c>
          <w:tcPr>
            <w:tcW w:w="1090" w:type="dxa"/>
          </w:tcPr>
          <w:p w:rsidR="009120D2" w:rsidRDefault="009120D2" w:rsidP="00512ED5">
            <w:pPr>
              <w:rPr>
                <w:b/>
              </w:rPr>
            </w:pPr>
          </w:p>
        </w:tc>
      </w:tr>
    </w:tbl>
    <w:p w:rsidR="00512ED5" w:rsidRDefault="008837F0" w:rsidP="00512ED5">
      <w:pPr>
        <w:ind w:left="142"/>
        <w:rPr>
          <w:b/>
        </w:rPr>
      </w:pPr>
      <w:r>
        <w:rPr>
          <w:b/>
        </w:rPr>
        <w:t>6.</w:t>
      </w:r>
    </w:p>
    <w:tbl>
      <w:tblPr>
        <w:tblStyle w:val="TabloKlavuzu"/>
        <w:tblW w:w="0" w:type="auto"/>
        <w:tblInd w:w="142" w:type="dxa"/>
        <w:tblLook w:val="04A0" w:firstRow="1" w:lastRow="0" w:firstColumn="1" w:lastColumn="0" w:noHBand="0" w:noVBand="1"/>
      </w:tblPr>
      <w:tblGrid>
        <w:gridCol w:w="1063"/>
        <w:gridCol w:w="1063"/>
        <w:gridCol w:w="1063"/>
        <w:gridCol w:w="1063"/>
        <w:gridCol w:w="1061"/>
        <w:gridCol w:w="1061"/>
        <w:gridCol w:w="1061"/>
        <w:gridCol w:w="1062"/>
        <w:gridCol w:w="1062"/>
        <w:gridCol w:w="1062"/>
      </w:tblGrid>
      <w:tr w:rsidR="00FE0EB9" w:rsidTr="007637B9">
        <w:tc>
          <w:tcPr>
            <w:tcW w:w="10847" w:type="dxa"/>
            <w:gridSpan w:val="10"/>
          </w:tcPr>
          <w:p w:rsidR="00FE0EB9" w:rsidRDefault="00FE0EB9" w:rsidP="00512ED5">
            <w:pPr>
              <w:rPr>
                <w:b/>
              </w:rPr>
            </w:pPr>
            <w:r>
              <w:rPr>
                <w:b/>
              </w:rPr>
              <w:t>İlgili olduğu devleti altına yazınız.</w:t>
            </w:r>
          </w:p>
        </w:tc>
      </w:tr>
      <w:tr w:rsidR="00FE0EB9" w:rsidTr="00FE0EB9">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4" w:type="dxa"/>
          </w:tcPr>
          <w:p w:rsidR="00FE0EB9" w:rsidRDefault="00FE0EB9" w:rsidP="00512ED5">
            <w:pPr>
              <w:rPr>
                <w:b/>
              </w:rPr>
            </w:pPr>
          </w:p>
        </w:tc>
        <w:tc>
          <w:tcPr>
            <w:tcW w:w="1084" w:type="dxa"/>
          </w:tcPr>
          <w:p w:rsidR="00FE0EB9" w:rsidRDefault="00FE0EB9" w:rsidP="00512ED5">
            <w:pPr>
              <w:rPr>
                <w:b/>
              </w:rPr>
            </w:pPr>
          </w:p>
        </w:tc>
        <w:tc>
          <w:tcPr>
            <w:tcW w:w="1084"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r>
      <w:tr w:rsidR="00FE0EB9" w:rsidTr="00FE0EB9">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4" w:type="dxa"/>
          </w:tcPr>
          <w:p w:rsidR="00FE0EB9" w:rsidRDefault="00FE0EB9" w:rsidP="00512ED5">
            <w:pPr>
              <w:rPr>
                <w:b/>
              </w:rPr>
            </w:pPr>
          </w:p>
        </w:tc>
        <w:tc>
          <w:tcPr>
            <w:tcW w:w="1084" w:type="dxa"/>
          </w:tcPr>
          <w:p w:rsidR="00FE0EB9" w:rsidRDefault="00FE0EB9" w:rsidP="00512ED5">
            <w:pPr>
              <w:rPr>
                <w:b/>
              </w:rPr>
            </w:pPr>
          </w:p>
        </w:tc>
        <w:tc>
          <w:tcPr>
            <w:tcW w:w="1084"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c>
          <w:tcPr>
            <w:tcW w:w="1085" w:type="dxa"/>
          </w:tcPr>
          <w:p w:rsidR="00FE0EB9" w:rsidRDefault="00FE0EB9" w:rsidP="00512ED5">
            <w:pPr>
              <w:rPr>
                <w:b/>
              </w:rPr>
            </w:pPr>
          </w:p>
        </w:tc>
      </w:tr>
    </w:tbl>
    <w:p w:rsidR="00830E9B" w:rsidRDefault="00830E9B" w:rsidP="00512ED5">
      <w:pPr>
        <w:ind w:left="142"/>
        <w:rPr>
          <w:b/>
        </w:rPr>
      </w:pPr>
    </w:p>
    <w:p w:rsidR="009120D2" w:rsidRDefault="008837F0" w:rsidP="00512ED5">
      <w:pPr>
        <w:ind w:left="142"/>
        <w:rPr>
          <w:b/>
        </w:rPr>
      </w:pPr>
      <w:r>
        <w:rPr>
          <w:b/>
        </w:rPr>
        <w:t>7.</w:t>
      </w:r>
      <w:r w:rsidR="00830E9B">
        <w:rPr>
          <w:b/>
        </w:rPr>
        <w:t>Yapılan ve birbirini tamamlayan bu fetihlerle Karadeniz bir Türk gölü haline gelmiştir. Yapılan bazı fetihlerle de Bizans’ı diriltme umutları söndürülmüş, bazı fetihlerle de Anadolu Türk siyasi birliği alanında büyük adımlar atılmıştır. (Yukarıda bahsedilen olayları sırasıyla yazınız)</w:t>
      </w:r>
    </w:p>
    <w:p w:rsidR="00830E9B" w:rsidRPr="00512ED5" w:rsidRDefault="00830E9B" w:rsidP="00512ED5">
      <w:pPr>
        <w:ind w:left="142"/>
        <w:rPr>
          <w:b/>
        </w:rPr>
      </w:pPr>
      <w:proofErr w:type="gramStart"/>
      <w:r>
        <w:rPr>
          <w:b/>
        </w:rPr>
        <w:t>…………………………………………………………………………………………………………………………………………………………………………………………………………………………………………………………………………………………………………………………………………………………………..</w:t>
      </w:r>
      <w:proofErr w:type="gramEnd"/>
    </w:p>
    <w:sectPr w:rsidR="00830E9B" w:rsidRPr="00512ED5" w:rsidSect="008837F0">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66"/>
    <w:rsid w:val="00256A66"/>
    <w:rsid w:val="002F239A"/>
    <w:rsid w:val="0042407C"/>
    <w:rsid w:val="00512ED5"/>
    <w:rsid w:val="00830E9B"/>
    <w:rsid w:val="008837F0"/>
    <w:rsid w:val="009120D2"/>
    <w:rsid w:val="00A976F7"/>
    <w:rsid w:val="00B0369C"/>
    <w:rsid w:val="00EF275D"/>
    <w:rsid w:val="00FE0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78A75-22E5-42D6-9C7E-E27B394A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6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A66"/>
    <w:rPr>
      <w:rFonts w:ascii="Tahoma" w:hAnsi="Tahoma" w:cs="Tahoma"/>
      <w:sz w:val="16"/>
      <w:szCs w:val="16"/>
    </w:rPr>
  </w:style>
  <w:style w:type="table" w:styleId="TabloKlavuzu">
    <w:name w:val="Table Grid"/>
    <w:basedOn w:val="NormalTablo"/>
    <w:uiPriority w:val="59"/>
    <w:rsid w:val="0051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motun</dc:creator>
  <cp:lastModifiedBy>toshiba</cp:lastModifiedBy>
  <cp:revision>2</cp:revision>
  <dcterms:created xsi:type="dcterms:W3CDTF">2015-12-12T20:02:00Z</dcterms:created>
  <dcterms:modified xsi:type="dcterms:W3CDTF">2015-12-12T20:02:00Z</dcterms:modified>
</cp:coreProperties>
</file>